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E8445" w14:textId="6919DEA8" w:rsidR="000218F4" w:rsidRPr="000218F4" w:rsidRDefault="000218F4" w:rsidP="000218F4">
      <w:pPr>
        <w:rPr>
          <w:rFonts w:ascii="Calibri" w:hAnsi="Calibri" w:cs="Calibri"/>
          <w:sz w:val="28"/>
          <w:szCs w:val="28"/>
        </w:rPr>
      </w:pPr>
      <w:r w:rsidRPr="000218F4">
        <w:rPr>
          <w:rFonts w:ascii="Calibri" w:hAnsi="Calibri" w:cs="Calibri"/>
          <w:sz w:val="28"/>
          <w:szCs w:val="28"/>
        </w:rPr>
        <w:t>TUNING SHOW EXPO 2025!</w:t>
      </w:r>
    </w:p>
    <w:p w14:paraId="62835B8D" w14:textId="77777777" w:rsidR="000218F4" w:rsidRPr="000218F4" w:rsidRDefault="000218F4" w:rsidP="000218F4">
      <w:pPr>
        <w:rPr>
          <w:rFonts w:ascii="Calibri" w:hAnsi="Calibri" w:cs="Calibri"/>
          <w:sz w:val="22"/>
          <w:szCs w:val="22"/>
        </w:rPr>
      </w:pPr>
    </w:p>
    <w:p w14:paraId="1E1506F0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  <w:r w:rsidRPr="000218F4">
        <w:rPr>
          <w:rFonts w:ascii="Calibri" w:hAnsi="Calibri" w:cs="Calibri"/>
          <w:b/>
          <w:bCs/>
          <w:sz w:val="23"/>
          <w:szCs w:val="23"/>
        </w:rPr>
        <w:t>Na tę imprezę warto czekać cały rok! Już 13-14 września przestrzenie EXPO Kraków znów wypełni ryk silników i blask wypolerowanych karoserii. TUNING SHOW EXPO 2025, czyli największe motoryzacyjne show w Małopolsce, odbędzie się po raz 5. i to z rozmachem!</w:t>
      </w:r>
    </w:p>
    <w:p w14:paraId="3B22EC2A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</w:p>
    <w:p w14:paraId="27B7DDAF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>Co sprawia, że każdego roku tysiące odwiedzających z całej Polski (i nie tylko!) zjeżdża się na TUNING SHOW EXPO? To nie tylko impreza dla fanów motoryzacji. To wydarzenie stworzone z myślą o każdym, kto lubi dobrą zabawę. Niepowtarzalna atmosfera, ciekawy program, unikatowe strefy tematyczne, inspirujące pokazy i wyjątkowi goście – sprawiają, że nawet osoby, które na co dzień nie rozróżniają turbiny od tłumika, opuszczają EXPO Kraków z uśmiechem na twarzy.</w:t>
      </w:r>
    </w:p>
    <w:p w14:paraId="12BA32CD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53C05AC4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  <w:r w:rsidRPr="000218F4">
        <w:rPr>
          <w:rFonts w:ascii="Calibri" w:hAnsi="Calibri" w:cs="Calibri"/>
          <w:b/>
          <w:bCs/>
          <w:sz w:val="23"/>
          <w:szCs w:val="23"/>
        </w:rPr>
        <w:t>Impreza, która wyróżnia się na tle innych</w:t>
      </w:r>
    </w:p>
    <w:p w14:paraId="7380842F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</w:p>
    <w:p w14:paraId="1566E307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>Niezależnie od pogody – czy świeci słońce, pada deszcz, czy wieje wiatr – uczestnicy TUNING SHOW EXPO mogą liczyć na pełen komfort i najwyższy standard wydarzenia. Wszystko za sprawą miejsca, w którym odbywa się impreza – Międzynarodowego Centrum Targowo-Kongresowego EXPO Kraków, jednego z najnowocześniejszych obiektów wystawienniczych w Polsce.</w:t>
      </w:r>
    </w:p>
    <w:p w14:paraId="47E683CC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27204482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Dzięki zadaszonej, klimatyzowanej przestrzeni oraz profesjonalnemu zapleczu technicznemu (oświetlenie, nagłośnienie, infrastruktura </w:t>
      </w:r>
      <w:proofErr w:type="spellStart"/>
      <w:r w:rsidRPr="000218F4">
        <w:rPr>
          <w:rFonts w:ascii="Calibri" w:hAnsi="Calibri" w:cs="Calibri"/>
          <w:sz w:val="23"/>
          <w:szCs w:val="23"/>
        </w:rPr>
        <w:t>eventowa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), wydarzenie zyskuje wyjątkowy charakter i uniezależnia się od warunków atmosferycznych – co wyróżnia je na tle wielu plenerowych imprez. </w:t>
      </w:r>
    </w:p>
    <w:p w14:paraId="65F9F12E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1BF0F536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  <w:r w:rsidRPr="000218F4">
        <w:rPr>
          <w:rFonts w:ascii="Calibri" w:hAnsi="Calibri" w:cs="Calibri"/>
          <w:b/>
          <w:bCs/>
          <w:sz w:val="23"/>
          <w:szCs w:val="23"/>
        </w:rPr>
        <w:t>Perełki na każdym kroku</w:t>
      </w:r>
    </w:p>
    <w:p w14:paraId="69AC5916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</w:p>
    <w:p w14:paraId="638E4B47" w14:textId="6A8E69E3" w:rsid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Jak wygląda motoryzacyjne piękno w najlepszym wydaniu? Tego dowiemy się podczas wystawy blisko </w:t>
      </w:r>
      <w:r>
        <w:rPr>
          <w:rFonts w:ascii="Calibri" w:hAnsi="Calibri" w:cs="Calibri"/>
          <w:b/>
          <w:bCs/>
          <w:sz w:val="23"/>
          <w:szCs w:val="23"/>
        </w:rPr>
        <w:t>300</w:t>
      </w:r>
      <w:r w:rsidRPr="000218F4">
        <w:rPr>
          <w:rFonts w:ascii="Calibri" w:hAnsi="Calibri" w:cs="Calibri"/>
          <w:b/>
          <w:bCs/>
          <w:sz w:val="23"/>
          <w:szCs w:val="23"/>
        </w:rPr>
        <w:t xml:space="preserve"> unikalnych pojazdów</w:t>
      </w:r>
      <w:r w:rsidRPr="000218F4">
        <w:rPr>
          <w:rFonts w:ascii="Calibri" w:hAnsi="Calibri" w:cs="Calibri"/>
          <w:sz w:val="23"/>
          <w:szCs w:val="23"/>
        </w:rPr>
        <w:t xml:space="preserve"> – od </w:t>
      </w:r>
      <w:proofErr w:type="spellStart"/>
      <w:r w:rsidRPr="000218F4">
        <w:rPr>
          <w:rFonts w:ascii="Calibri" w:hAnsi="Calibri" w:cs="Calibri"/>
          <w:sz w:val="23"/>
          <w:szCs w:val="23"/>
        </w:rPr>
        <w:t>tuningowych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 projektów po klasyczne legendy i rzadkie </w:t>
      </w:r>
      <w:proofErr w:type="spellStart"/>
      <w:r w:rsidRPr="000218F4">
        <w:rPr>
          <w:rFonts w:ascii="Calibri" w:hAnsi="Calibri" w:cs="Calibri"/>
          <w:sz w:val="23"/>
          <w:szCs w:val="23"/>
        </w:rPr>
        <w:t>supersamochody</w:t>
      </w:r>
      <w:proofErr w:type="spellEnd"/>
      <w:r w:rsidRPr="000218F4">
        <w:rPr>
          <w:rFonts w:ascii="Calibri" w:hAnsi="Calibri" w:cs="Calibri"/>
          <w:b/>
          <w:bCs/>
          <w:sz w:val="23"/>
          <w:szCs w:val="23"/>
        </w:rPr>
        <w:t xml:space="preserve">. </w:t>
      </w:r>
      <w:r w:rsidRPr="000218F4">
        <w:rPr>
          <w:rFonts w:ascii="Calibri" w:hAnsi="Calibri" w:cs="Calibri"/>
          <w:sz w:val="23"/>
          <w:szCs w:val="23"/>
        </w:rPr>
        <w:t>To jeden z najważniejszych punktów wydarzenia – ekspozycja maszyn z Polski, Czech, Słowacji i innych zakątków Europy, które dla wielu są czymś znacznie więcej niż tylko środkiem transportu. Każdy z tych pojazdów to efekt ogromnej pasji, dbałości o detale i motoryzacyjnej wyobraźni.</w:t>
      </w:r>
      <w:r w:rsidRPr="000218F4">
        <w:rPr>
          <w:rFonts w:ascii="Calibri" w:hAnsi="Calibri" w:cs="Calibri"/>
          <w:b/>
          <w:bCs/>
          <w:sz w:val="23"/>
          <w:szCs w:val="23"/>
        </w:rPr>
        <w:t xml:space="preserve"> </w:t>
      </w:r>
      <w:r w:rsidRPr="000218F4">
        <w:rPr>
          <w:rFonts w:ascii="Calibri" w:hAnsi="Calibri" w:cs="Calibri"/>
          <w:sz w:val="23"/>
          <w:szCs w:val="23"/>
        </w:rPr>
        <w:t xml:space="preserve">Organizatorzy od samego początku konsekwentnie stawiają na jakość. W EXPO Kraków wystawiane są wyłącznie starannie wyselekcjonowane samochody, co gwarantuje wysoki poziom ekspozycji. Wybrane projekty już teraz prezentowane są na oficjalnym profilu wydarzenia: </w:t>
      </w:r>
      <w:hyperlink r:id="rId7" w:tgtFrame="_new" w:history="1">
        <w:r w:rsidRPr="000218F4">
          <w:rPr>
            <w:rStyle w:val="Hipercze"/>
            <w:rFonts w:ascii="Calibri" w:hAnsi="Calibri" w:cs="Calibri"/>
            <w:sz w:val="23"/>
            <w:szCs w:val="23"/>
          </w:rPr>
          <w:t>facebook.com/</w:t>
        </w:r>
        <w:proofErr w:type="spellStart"/>
        <w:r w:rsidRPr="000218F4">
          <w:rPr>
            <w:rStyle w:val="Hipercze"/>
            <w:rFonts w:ascii="Calibri" w:hAnsi="Calibri" w:cs="Calibri"/>
            <w:sz w:val="23"/>
            <w:szCs w:val="23"/>
          </w:rPr>
          <w:t>tuningshowexpo</w:t>
        </w:r>
        <w:proofErr w:type="spellEnd"/>
      </w:hyperlink>
    </w:p>
    <w:p w14:paraId="512ECF36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0BFBAB34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  <w:r w:rsidRPr="000218F4">
        <w:rPr>
          <w:rFonts w:ascii="Calibri" w:hAnsi="Calibri" w:cs="Calibri"/>
          <w:b/>
          <w:bCs/>
          <w:sz w:val="23"/>
          <w:szCs w:val="23"/>
        </w:rPr>
        <w:t xml:space="preserve">Gwiazdy motoryzacji i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internetu</w:t>
      </w:r>
      <w:proofErr w:type="spellEnd"/>
      <w:r w:rsidRPr="000218F4">
        <w:rPr>
          <w:rFonts w:ascii="Calibri" w:hAnsi="Calibri" w:cs="Calibri"/>
          <w:b/>
          <w:bCs/>
          <w:sz w:val="23"/>
          <w:szCs w:val="23"/>
        </w:rPr>
        <w:t xml:space="preserve"> na TUNING SHOW EXPO 2025</w:t>
      </w:r>
    </w:p>
    <w:p w14:paraId="1CE743FC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</w:p>
    <w:p w14:paraId="50E39BCB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Jednym z największych magnesów TUNING SHOW EXPO 2025 są </w:t>
      </w:r>
      <w:r w:rsidRPr="000218F4">
        <w:rPr>
          <w:rFonts w:ascii="Calibri" w:hAnsi="Calibri" w:cs="Calibri"/>
          <w:b/>
          <w:bCs/>
          <w:sz w:val="23"/>
          <w:szCs w:val="23"/>
        </w:rPr>
        <w:t>goście specjalni</w:t>
      </w:r>
      <w:r w:rsidRPr="000218F4">
        <w:rPr>
          <w:rFonts w:ascii="Calibri" w:hAnsi="Calibri" w:cs="Calibri"/>
          <w:sz w:val="23"/>
          <w:szCs w:val="23"/>
        </w:rPr>
        <w:t xml:space="preserve">. W tym roku organizatorzy zapraszają na spotkania i pokazy z udziałem wyjątkowych osobowości, które od lat inspirują i elektryzują motoryzacyjne środowisko. </w:t>
      </w:r>
    </w:p>
    <w:p w14:paraId="4D5DD3CB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130C032F" w14:textId="33783FD1" w:rsid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lastRenderedPageBreak/>
        <w:t xml:space="preserve">Wśród nich pojawi się </w:t>
      </w:r>
      <w:r w:rsidRPr="000218F4">
        <w:rPr>
          <w:rFonts w:ascii="Calibri" w:hAnsi="Calibri" w:cs="Calibri"/>
          <w:b/>
          <w:bCs/>
          <w:sz w:val="23"/>
          <w:szCs w:val="23"/>
        </w:rPr>
        <w:t>Grzegorz Duda</w:t>
      </w:r>
      <w:r w:rsidRPr="000218F4">
        <w:rPr>
          <w:rFonts w:ascii="Calibri" w:hAnsi="Calibri" w:cs="Calibri"/>
          <w:sz w:val="23"/>
          <w:szCs w:val="23"/>
        </w:rPr>
        <w:t xml:space="preserve"> – jeden z najbardziej cenionych mechaników i konstruktorów aut wyścigowych w Polsce, znany szerokiej publiczności z programów TVN Turbo („101 napraw”, „Duda kontra Szafrański”, „Garaż Dudy”). Uczestnicy wydarzenia będą mogli zobaczyć jego najnowsze projekty samochodowe, znane z telewizyjnych ekranów – tym razem na żywo, w pełnej krasie.</w:t>
      </w:r>
      <w:r>
        <w:rPr>
          <w:rFonts w:ascii="Calibri" w:hAnsi="Calibri" w:cs="Calibri"/>
          <w:sz w:val="23"/>
          <w:szCs w:val="23"/>
        </w:rPr>
        <w:t xml:space="preserve"> </w:t>
      </w:r>
      <w:r w:rsidRPr="000218F4">
        <w:rPr>
          <w:rFonts w:ascii="Calibri" w:hAnsi="Calibri" w:cs="Calibri"/>
          <w:sz w:val="23"/>
          <w:szCs w:val="23"/>
        </w:rPr>
        <w:t xml:space="preserve">Do EXPO Kraków przyjedzie również </w:t>
      </w:r>
      <w:r w:rsidRPr="000218F4">
        <w:rPr>
          <w:rFonts w:ascii="Calibri" w:hAnsi="Calibri" w:cs="Calibri"/>
          <w:b/>
          <w:bCs/>
          <w:sz w:val="23"/>
          <w:szCs w:val="23"/>
        </w:rPr>
        <w:t xml:space="preserve">Gabriel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Hyodo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, twórca wideo działający na YouTube, </w:t>
      </w:r>
      <w:proofErr w:type="spellStart"/>
      <w:r w:rsidRPr="000218F4">
        <w:rPr>
          <w:rFonts w:ascii="Calibri" w:hAnsi="Calibri" w:cs="Calibri"/>
          <w:sz w:val="23"/>
          <w:szCs w:val="23"/>
        </w:rPr>
        <w:t>TikToku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 i Instagramie. Znany z fascynacji japońską kulturą i motoryzacją, zaprezentuje swój najnowszy projekt – </w:t>
      </w:r>
      <w:r w:rsidRPr="000218F4">
        <w:rPr>
          <w:rFonts w:ascii="Calibri" w:hAnsi="Calibri" w:cs="Calibri"/>
          <w:b/>
          <w:bCs/>
          <w:sz w:val="23"/>
          <w:szCs w:val="23"/>
        </w:rPr>
        <w:t xml:space="preserve">Nissana 370Z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Nismo</w:t>
      </w:r>
      <w:proofErr w:type="spellEnd"/>
      <w:r w:rsidRPr="000218F4">
        <w:rPr>
          <w:rFonts w:ascii="Calibri" w:hAnsi="Calibri" w:cs="Calibri"/>
          <w:b/>
          <w:bCs/>
          <w:sz w:val="23"/>
          <w:szCs w:val="23"/>
        </w:rPr>
        <w:t xml:space="preserve"> w nowej, autorskiej odsłonie</w:t>
      </w:r>
      <w:r w:rsidRPr="000218F4">
        <w:rPr>
          <w:rFonts w:ascii="Calibri" w:hAnsi="Calibri" w:cs="Calibri"/>
          <w:sz w:val="23"/>
          <w:szCs w:val="23"/>
        </w:rPr>
        <w:t>.</w:t>
      </w:r>
      <w:r>
        <w:rPr>
          <w:rFonts w:ascii="Calibri" w:hAnsi="Calibri" w:cs="Calibri"/>
          <w:sz w:val="23"/>
          <w:szCs w:val="23"/>
        </w:rPr>
        <w:t xml:space="preserve"> </w:t>
      </w:r>
      <w:r w:rsidRPr="000218F4">
        <w:rPr>
          <w:rFonts w:ascii="Calibri" w:hAnsi="Calibri" w:cs="Calibri"/>
          <w:sz w:val="23"/>
          <w:szCs w:val="23"/>
        </w:rPr>
        <w:t xml:space="preserve">Nie zabraknie także </w:t>
      </w:r>
      <w:r w:rsidRPr="000218F4">
        <w:rPr>
          <w:rFonts w:ascii="Calibri" w:hAnsi="Calibri" w:cs="Calibri"/>
          <w:b/>
          <w:bCs/>
          <w:sz w:val="23"/>
          <w:szCs w:val="23"/>
        </w:rPr>
        <w:t>Roberta „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Buczooo</w:t>
      </w:r>
      <w:proofErr w:type="spellEnd"/>
      <w:r w:rsidRPr="000218F4">
        <w:rPr>
          <w:rFonts w:ascii="Calibri" w:hAnsi="Calibri" w:cs="Calibri"/>
          <w:b/>
          <w:bCs/>
          <w:sz w:val="23"/>
          <w:szCs w:val="23"/>
        </w:rPr>
        <w:t>” Buczyńskiego</w:t>
      </w:r>
      <w:r w:rsidRPr="000218F4">
        <w:rPr>
          <w:rFonts w:ascii="Calibri" w:hAnsi="Calibri" w:cs="Calibri"/>
          <w:sz w:val="23"/>
          <w:szCs w:val="23"/>
        </w:rPr>
        <w:t xml:space="preserve">, autora popularnego kanału </w:t>
      </w:r>
      <w:r w:rsidRPr="000218F4">
        <w:rPr>
          <w:rFonts w:ascii="Calibri" w:hAnsi="Calibri" w:cs="Calibri"/>
          <w:b/>
          <w:bCs/>
          <w:sz w:val="23"/>
          <w:szCs w:val="23"/>
        </w:rPr>
        <w:t>Hi_5!</w:t>
      </w:r>
      <w:r w:rsidRPr="000218F4">
        <w:rPr>
          <w:rFonts w:ascii="Calibri" w:hAnsi="Calibri" w:cs="Calibri"/>
          <w:sz w:val="23"/>
          <w:szCs w:val="23"/>
        </w:rPr>
        <w:t xml:space="preserve">, który zasłynął z materiałów o sportowych i luksusowych autach, nietypowych testów jazdy i przejażdżek Uberem w stylu </w:t>
      </w:r>
      <w:proofErr w:type="spellStart"/>
      <w:r w:rsidRPr="000218F4">
        <w:rPr>
          <w:rFonts w:ascii="Calibri" w:hAnsi="Calibri" w:cs="Calibri"/>
          <w:sz w:val="23"/>
          <w:szCs w:val="23"/>
        </w:rPr>
        <w:t>Hellcata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 czy BMW M4.</w:t>
      </w:r>
      <w:r>
        <w:rPr>
          <w:rFonts w:ascii="Calibri" w:hAnsi="Calibri" w:cs="Calibri"/>
          <w:sz w:val="23"/>
          <w:szCs w:val="23"/>
        </w:rPr>
        <w:t xml:space="preserve"> </w:t>
      </w:r>
      <w:r w:rsidRPr="000218F4">
        <w:rPr>
          <w:rFonts w:ascii="Calibri" w:hAnsi="Calibri" w:cs="Calibri"/>
          <w:sz w:val="23"/>
          <w:szCs w:val="23"/>
        </w:rPr>
        <w:t xml:space="preserve">Wśród twórców spotkamy także </w:t>
      </w:r>
      <w:r w:rsidRPr="000218F4">
        <w:rPr>
          <w:rFonts w:ascii="Calibri" w:hAnsi="Calibri" w:cs="Calibri"/>
          <w:b/>
          <w:bCs/>
          <w:sz w:val="23"/>
          <w:szCs w:val="23"/>
        </w:rPr>
        <w:t>Jagodowy TV</w:t>
      </w:r>
      <w:r w:rsidRPr="000218F4">
        <w:rPr>
          <w:rFonts w:ascii="Calibri" w:hAnsi="Calibri" w:cs="Calibri"/>
          <w:sz w:val="23"/>
          <w:szCs w:val="23"/>
        </w:rPr>
        <w:t xml:space="preserve">, czyli Karola Jagodę – autora popularnego kanału na YouTube, którego głównym tematem jest szeroko pojęta motoryzacja: </w:t>
      </w:r>
      <w:proofErr w:type="spellStart"/>
      <w:r w:rsidRPr="000218F4">
        <w:rPr>
          <w:rFonts w:ascii="Calibri" w:hAnsi="Calibri" w:cs="Calibri"/>
          <w:sz w:val="23"/>
          <w:szCs w:val="23"/>
        </w:rPr>
        <w:t>tuning</w:t>
      </w:r>
      <w:proofErr w:type="spellEnd"/>
      <w:r w:rsidRPr="000218F4">
        <w:rPr>
          <w:rFonts w:ascii="Calibri" w:hAnsi="Calibri" w:cs="Calibri"/>
          <w:sz w:val="23"/>
          <w:szCs w:val="23"/>
        </w:rPr>
        <w:t>, projekty samochodowe, testy, montaż i modyfikacje. Na jego kanale widzowie znajdą zarówno próby mocy na hamowni, jak i relacje z budowy czy prezentacje aut – wszystko w lekkiej, przystępnej formie.</w:t>
      </w:r>
      <w:r>
        <w:rPr>
          <w:rFonts w:ascii="Calibri" w:hAnsi="Calibri" w:cs="Calibri"/>
          <w:sz w:val="23"/>
          <w:szCs w:val="23"/>
        </w:rPr>
        <w:t xml:space="preserve"> </w:t>
      </w:r>
      <w:r w:rsidRPr="000218F4">
        <w:rPr>
          <w:rFonts w:ascii="Calibri" w:hAnsi="Calibri" w:cs="Calibri"/>
          <w:sz w:val="23"/>
          <w:szCs w:val="23"/>
        </w:rPr>
        <w:t xml:space="preserve">W rolach gospodarzy sceny i komentatorów wydarzeń zobaczymy dwie znane postacie: </w:t>
      </w:r>
      <w:r w:rsidRPr="000218F4">
        <w:rPr>
          <w:rFonts w:ascii="Calibri" w:hAnsi="Calibri" w:cs="Calibri"/>
          <w:b/>
          <w:bCs/>
          <w:sz w:val="23"/>
          <w:szCs w:val="23"/>
        </w:rPr>
        <w:t>Adama „S13user” Jugowskiego</w:t>
      </w:r>
      <w:r w:rsidRPr="000218F4">
        <w:rPr>
          <w:rFonts w:ascii="Calibri" w:hAnsi="Calibri" w:cs="Calibri"/>
          <w:sz w:val="23"/>
          <w:szCs w:val="23"/>
        </w:rPr>
        <w:t xml:space="preserve"> – youtubera, eksperta od szybkich aut i motocykli oraz </w:t>
      </w:r>
      <w:r w:rsidRPr="000218F4">
        <w:rPr>
          <w:rFonts w:ascii="Calibri" w:hAnsi="Calibri" w:cs="Calibri"/>
          <w:b/>
          <w:bCs/>
          <w:sz w:val="23"/>
          <w:szCs w:val="23"/>
        </w:rPr>
        <w:t>Dagmarę Kowalczyk</w:t>
      </w:r>
      <w:r w:rsidRPr="000218F4">
        <w:rPr>
          <w:rFonts w:ascii="Calibri" w:hAnsi="Calibri" w:cs="Calibri"/>
          <w:sz w:val="23"/>
          <w:szCs w:val="23"/>
        </w:rPr>
        <w:t xml:space="preserve"> – doświadczoną dziennikarkę i reporterkę (TVN, TVN Turbo), aktywnie działającą w środowisku off-</w:t>
      </w:r>
      <w:proofErr w:type="spellStart"/>
      <w:r w:rsidRPr="000218F4">
        <w:rPr>
          <w:rFonts w:ascii="Calibri" w:hAnsi="Calibri" w:cs="Calibri"/>
          <w:sz w:val="23"/>
          <w:szCs w:val="23"/>
        </w:rPr>
        <w:t>roadowym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. Na scenie i torze pojawią się także motoryzacyjne talenty: </w:t>
      </w:r>
      <w:r w:rsidRPr="000218F4">
        <w:rPr>
          <w:rFonts w:ascii="Calibri" w:hAnsi="Calibri" w:cs="Calibri"/>
          <w:b/>
          <w:bCs/>
          <w:sz w:val="23"/>
          <w:szCs w:val="23"/>
        </w:rPr>
        <w:t>Kuba Święch</w:t>
      </w:r>
      <w:r w:rsidRPr="000218F4">
        <w:rPr>
          <w:rFonts w:ascii="Calibri" w:hAnsi="Calibri" w:cs="Calibri"/>
          <w:sz w:val="23"/>
          <w:szCs w:val="23"/>
        </w:rPr>
        <w:t xml:space="preserve"> – zaledwie 13-letni kierowca rajdowy i </w:t>
      </w:r>
      <w:proofErr w:type="spellStart"/>
      <w:r w:rsidRPr="000218F4">
        <w:rPr>
          <w:rFonts w:ascii="Calibri" w:hAnsi="Calibri" w:cs="Calibri"/>
          <w:sz w:val="23"/>
          <w:szCs w:val="23"/>
        </w:rPr>
        <w:t>rallycrossowy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, który już dziś ma na koncie tytuły mistrzowskie i wzbudza ogromne zainteresowanie środowiska wyścigowego, </w:t>
      </w:r>
      <w:r w:rsidRPr="000218F4">
        <w:rPr>
          <w:rFonts w:ascii="Calibri" w:hAnsi="Calibri" w:cs="Calibri"/>
          <w:b/>
          <w:bCs/>
          <w:sz w:val="23"/>
          <w:szCs w:val="23"/>
        </w:rPr>
        <w:t>Piotr „Piter” Kozłowski</w:t>
      </w:r>
      <w:r w:rsidRPr="000218F4">
        <w:rPr>
          <w:rFonts w:ascii="Calibri" w:hAnsi="Calibri" w:cs="Calibri"/>
          <w:sz w:val="23"/>
          <w:szCs w:val="23"/>
        </w:rPr>
        <w:t xml:space="preserve"> – legenda polskiego </w:t>
      </w:r>
      <w:proofErr w:type="spellStart"/>
      <w:r w:rsidRPr="000218F4">
        <w:rPr>
          <w:rFonts w:ascii="Calibri" w:hAnsi="Calibri" w:cs="Calibri"/>
          <w:sz w:val="23"/>
          <w:szCs w:val="23"/>
        </w:rPr>
        <w:t>driftu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, zawodnik klasy PRO z ponad 15-letnim doświadczeniem, który zaprezentuje swoje umiejętności w strefie </w:t>
      </w:r>
      <w:proofErr w:type="spellStart"/>
      <w:r w:rsidRPr="000218F4">
        <w:rPr>
          <w:rFonts w:ascii="Calibri" w:hAnsi="Calibri" w:cs="Calibri"/>
          <w:sz w:val="23"/>
          <w:szCs w:val="23"/>
        </w:rPr>
        <w:t>driftu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, z widowiskowymi pokazami jazdy bokiem oraz </w:t>
      </w:r>
      <w:r w:rsidRPr="000218F4">
        <w:rPr>
          <w:rFonts w:ascii="Calibri" w:hAnsi="Calibri" w:cs="Calibri"/>
          <w:b/>
          <w:bCs/>
          <w:sz w:val="23"/>
          <w:szCs w:val="23"/>
        </w:rPr>
        <w:t>Staś Ziarko</w:t>
      </w:r>
      <w:r w:rsidRPr="000218F4">
        <w:rPr>
          <w:rFonts w:ascii="Calibri" w:hAnsi="Calibri" w:cs="Calibri"/>
          <w:sz w:val="23"/>
          <w:szCs w:val="23"/>
        </w:rPr>
        <w:t xml:space="preserve"> – 11-letni aspirujący kierowca kartingowy z Krakowa, który już dziś ściga się na najwyższym międzynarodowym poziomie – w prestiżowych cyklach </w:t>
      </w:r>
      <w:r w:rsidRPr="000218F4">
        <w:rPr>
          <w:rFonts w:ascii="Calibri" w:hAnsi="Calibri" w:cs="Calibri"/>
          <w:b/>
          <w:bCs/>
          <w:sz w:val="23"/>
          <w:szCs w:val="23"/>
        </w:rPr>
        <w:t>Mistrzostw Europy IAME Euro Series</w:t>
      </w:r>
      <w:r w:rsidRPr="000218F4">
        <w:rPr>
          <w:rFonts w:ascii="Calibri" w:hAnsi="Calibri" w:cs="Calibri"/>
          <w:sz w:val="23"/>
          <w:szCs w:val="23"/>
        </w:rPr>
        <w:t xml:space="preserve"> i </w:t>
      </w:r>
      <w:r w:rsidRPr="000218F4">
        <w:rPr>
          <w:rFonts w:ascii="Calibri" w:hAnsi="Calibri" w:cs="Calibri"/>
          <w:b/>
          <w:bCs/>
          <w:sz w:val="23"/>
          <w:szCs w:val="23"/>
        </w:rPr>
        <w:t xml:space="preserve">FIA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Champions</w:t>
      </w:r>
      <w:proofErr w:type="spellEnd"/>
      <w:r w:rsidRPr="000218F4">
        <w:rPr>
          <w:rFonts w:ascii="Calibri" w:hAnsi="Calibri" w:cs="Calibri"/>
          <w:b/>
          <w:bCs/>
          <w:sz w:val="23"/>
          <w:szCs w:val="23"/>
        </w:rPr>
        <w:t xml:space="preserve"> of the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Future</w:t>
      </w:r>
      <w:proofErr w:type="spellEnd"/>
      <w:r w:rsidRPr="000218F4">
        <w:rPr>
          <w:rFonts w:ascii="Calibri" w:hAnsi="Calibri" w:cs="Calibri"/>
          <w:b/>
          <w:bCs/>
          <w:sz w:val="23"/>
          <w:szCs w:val="23"/>
        </w:rPr>
        <w:t xml:space="preserve">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Academy</w:t>
      </w:r>
      <w:proofErr w:type="spellEnd"/>
      <w:r w:rsidRPr="000218F4">
        <w:rPr>
          <w:rFonts w:ascii="Calibri" w:hAnsi="Calibri" w:cs="Calibri"/>
          <w:b/>
          <w:bCs/>
          <w:sz w:val="23"/>
          <w:szCs w:val="23"/>
        </w:rPr>
        <w:t xml:space="preserve"> Program</w:t>
      </w:r>
      <w:r w:rsidRPr="000218F4">
        <w:rPr>
          <w:rFonts w:ascii="Calibri" w:hAnsi="Calibri" w:cs="Calibri"/>
          <w:sz w:val="23"/>
          <w:szCs w:val="23"/>
        </w:rPr>
        <w:t xml:space="preserve">. Po zaledwie jednym sezonie w Polsce przeniósł się za granicę, gdzie od dwóch lat regularnie startuje i trenuje na europejskich torach, szybko zdobywając doświadczenie i uznanie. </w:t>
      </w:r>
    </w:p>
    <w:p w14:paraId="3A813B7F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4EE2E8BB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Po spotkaniach na Scenie Głównej będzie czas na wspólne zdjęcia z gwiazdami, autografy oraz rozmowy. </w:t>
      </w:r>
    </w:p>
    <w:p w14:paraId="5DD1A7BC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720732C9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  <w:r w:rsidRPr="000218F4">
        <w:rPr>
          <w:rFonts w:ascii="Calibri" w:hAnsi="Calibri" w:cs="Calibri"/>
          <w:b/>
          <w:bCs/>
          <w:sz w:val="23"/>
          <w:szCs w:val="23"/>
        </w:rPr>
        <w:t>Moc atrakcji w strefie zewnętrznej</w:t>
      </w:r>
    </w:p>
    <w:p w14:paraId="1A4E82B1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</w:p>
    <w:p w14:paraId="19343598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TUNING SHOW EXPO to nie tylko ogromne przestrzenie EXPO Kraków, ale i strefa zewnętrzna. W programie znajdzie się m.in. </w:t>
      </w:r>
      <w:r w:rsidRPr="000218F4">
        <w:rPr>
          <w:rFonts w:ascii="Calibri" w:hAnsi="Calibri" w:cs="Calibri"/>
          <w:b/>
          <w:bCs/>
          <w:sz w:val="23"/>
          <w:szCs w:val="23"/>
        </w:rPr>
        <w:t xml:space="preserve">legendarna strefa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driftu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, gdzie zawodnicy klasy PRO pokażą, co potrafią ich maszyny, a chętni będą mogli sami przeżyć emocje jazdy bokiem dzięki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drift</w:t>
      </w:r>
      <w:proofErr w:type="spellEnd"/>
      <w:r w:rsidRPr="000218F4">
        <w:rPr>
          <w:rFonts w:ascii="Calibri" w:hAnsi="Calibri" w:cs="Calibri"/>
          <w:b/>
          <w:bCs/>
          <w:sz w:val="23"/>
          <w:szCs w:val="23"/>
        </w:rPr>
        <w:t xml:space="preserve"> taxi</w:t>
      </w:r>
      <w:r w:rsidRPr="000218F4">
        <w:rPr>
          <w:rFonts w:ascii="Calibri" w:hAnsi="Calibri" w:cs="Calibri"/>
          <w:sz w:val="23"/>
          <w:szCs w:val="23"/>
        </w:rPr>
        <w:t>.</w:t>
      </w:r>
      <w:r w:rsidRPr="000218F4">
        <w:rPr>
          <w:rFonts w:ascii="Calibri" w:hAnsi="Calibri" w:cs="Calibri"/>
          <w:sz w:val="23"/>
          <w:szCs w:val="23"/>
        </w:rPr>
        <w:br/>
      </w:r>
      <w:r w:rsidRPr="000218F4">
        <w:rPr>
          <w:rFonts w:ascii="Calibri" w:hAnsi="Calibri" w:cs="Calibri"/>
          <w:b/>
          <w:bCs/>
          <w:sz w:val="23"/>
          <w:szCs w:val="23"/>
        </w:rPr>
        <w:t>Nowością będzie strefa wrak-race taxi</w:t>
      </w:r>
      <w:r w:rsidRPr="000218F4">
        <w:rPr>
          <w:rFonts w:ascii="Calibri" w:hAnsi="Calibri" w:cs="Calibri"/>
          <w:sz w:val="23"/>
          <w:szCs w:val="23"/>
        </w:rPr>
        <w:t>, w której odbywać się będą ekstremalne jazdy, pełne dymu i błota. Tego nie da się opisać – to trzeba poczuć!</w:t>
      </w:r>
    </w:p>
    <w:p w14:paraId="68C030F8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02F8C357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Fanów mocnych dźwięków i motoryzacyjnych wibracji przyciągnie </w:t>
      </w:r>
      <w:r w:rsidRPr="000218F4">
        <w:rPr>
          <w:rFonts w:ascii="Calibri" w:hAnsi="Calibri" w:cs="Calibri"/>
          <w:b/>
          <w:bCs/>
          <w:sz w:val="23"/>
          <w:szCs w:val="23"/>
        </w:rPr>
        <w:t xml:space="preserve">finał Mistrzostw Polski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CarAudio</w:t>
      </w:r>
      <w:proofErr w:type="spellEnd"/>
      <w:r w:rsidRPr="000218F4">
        <w:rPr>
          <w:rFonts w:ascii="Calibri" w:hAnsi="Calibri" w:cs="Calibri"/>
          <w:b/>
          <w:bCs/>
          <w:sz w:val="23"/>
          <w:szCs w:val="23"/>
        </w:rPr>
        <w:t xml:space="preserve"> 2025</w:t>
      </w:r>
      <w:r w:rsidRPr="000218F4">
        <w:rPr>
          <w:rFonts w:ascii="Calibri" w:hAnsi="Calibri" w:cs="Calibri"/>
          <w:sz w:val="23"/>
          <w:szCs w:val="23"/>
        </w:rPr>
        <w:t xml:space="preserve">, organizowany przez #ZCA ZawodyCarAudio.pl. To ostatnia, najbardziej emocjonująca runda sezonu – decybele sięgną zenitu, a głośniki dosłownie </w:t>
      </w:r>
      <w:proofErr w:type="spellStart"/>
      <w:r w:rsidRPr="000218F4">
        <w:rPr>
          <w:rFonts w:ascii="Calibri" w:hAnsi="Calibri" w:cs="Calibri"/>
          <w:sz w:val="23"/>
          <w:szCs w:val="23"/>
        </w:rPr>
        <w:t>zatrzęsą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 ziemią.</w:t>
      </w:r>
    </w:p>
    <w:p w14:paraId="1C6AA026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lastRenderedPageBreak/>
        <w:t xml:space="preserve">Na spragnionych i głodnych czeka </w:t>
      </w:r>
      <w:r w:rsidRPr="000218F4">
        <w:rPr>
          <w:rFonts w:ascii="Calibri" w:hAnsi="Calibri" w:cs="Calibri"/>
          <w:b/>
          <w:bCs/>
          <w:sz w:val="23"/>
          <w:szCs w:val="23"/>
        </w:rPr>
        <w:t>rozbudowana strefa gastronomiczna</w:t>
      </w:r>
      <w:r w:rsidRPr="000218F4">
        <w:rPr>
          <w:rFonts w:ascii="Calibri" w:hAnsi="Calibri" w:cs="Calibri"/>
          <w:sz w:val="23"/>
          <w:szCs w:val="23"/>
        </w:rPr>
        <w:t xml:space="preserve"> z food truckami i klasycznymi motoryzacyjnymi przysmakami. </w:t>
      </w:r>
    </w:p>
    <w:p w14:paraId="5D6AEF3E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418E867B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  <w:r w:rsidRPr="000218F4">
        <w:rPr>
          <w:rFonts w:ascii="Calibri" w:hAnsi="Calibri" w:cs="Calibri"/>
          <w:b/>
          <w:bCs/>
          <w:sz w:val="23"/>
          <w:szCs w:val="23"/>
        </w:rPr>
        <w:t>Nie tylko konie mechaniczne</w:t>
      </w:r>
    </w:p>
    <w:p w14:paraId="58F1D06E" w14:textId="77777777" w:rsidR="000218F4" w:rsidRPr="000218F4" w:rsidRDefault="000218F4" w:rsidP="000218F4">
      <w:pPr>
        <w:jc w:val="both"/>
        <w:rPr>
          <w:rFonts w:ascii="Calibri" w:hAnsi="Calibri" w:cs="Calibri"/>
          <w:b/>
          <w:bCs/>
          <w:sz w:val="23"/>
          <w:szCs w:val="23"/>
        </w:rPr>
      </w:pPr>
    </w:p>
    <w:p w14:paraId="13CA01C4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TUNING SHOW EXPO 2025 to coś więcej niż skoki adrenaliny. W salach seminaryjnych EXPO Kraków na uczestników czeka prawdziwa </w:t>
      </w:r>
      <w:r w:rsidRPr="000218F4">
        <w:rPr>
          <w:rFonts w:ascii="Calibri" w:hAnsi="Calibri" w:cs="Calibri"/>
          <w:b/>
          <w:bCs/>
          <w:sz w:val="23"/>
          <w:szCs w:val="23"/>
        </w:rPr>
        <w:t>motoryzacyjna strefa komfortu i kreatywności</w:t>
      </w:r>
      <w:r w:rsidRPr="000218F4">
        <w:rPr>
          <w:rFonts w:ascii="Calibri" w:hAnsi="Calibri" w:cs="Calibri"/>
          <w:sz w:val="23"/>
          <w:szCs w:val="23"/>
        </w:rPr>
        <w:t xml:space="preserve"> – idealna zarówno na chwilę oddechu, jak i twórczą eksplorację.</w:t>
      </w:r>
    </w:p>
    <w:p w14:paraId="5BDADB46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47B270F4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Na tych, którzy potrzebują chwili wytchnienia, czeka </w:t>
      </w:r>
      <w:r w:rsidRPr="000218F4">
        <w:rPr>
          <w:rFonts w:ascii="Calibri" w:hAnsi="Calibri" w:cs="Calibri"/>
          <w:b/>
          <w:bCs/>
          <w:sz w:val="23"/>
          <w:szCs w:val="23"/>
        </w:rPr>
        <w:t xml:space="preserve">strefa relaksu </w:t>
      </w:r>
      <w:proofErr w:type="spellStart"/>
      <w:r w:rsidRPr="000218F4">
        <w:rPr>
          <w:rFonts w:ascii="Calibri" w:hAnsi="Calibri" w:cs="Calibri"/>
          <w:b/>
          <w:bCs/>
          <w:sz w:val="23"/>
          <w:szCs w:val="23"/>
        </w:rPr>
        <w:t>GoodLood</w:t>
      </w:r>
      <w:proofErr w:type="spellEnd"/>
      <w:r w:rsidRPr="000218F4">
        <w:rPr>
          <w:rFonts w:ascii="Calibri" w:hAnsi="Calibri" w:cs="Calibri"/>
          <w:sz w:val="23"/>
          <w:szCs w:val="23"/>
        </w:rPr>
        <w:t xml:space="preserve"> – z pysznymi lodami i wygodnymi miejscami do odpoczynku. A dla tych, którzy wybierają się z rodziną organizatorzy wspólnie z </w:t>
      </w:r>
      <w:r w:rsidRPr="000218F4">
        <w:rPr>
          <w:rFonts w:ascii="Calibri" w:hAnsi="Calibri" w:cs="Calibri"/>
          <w:b/>
          <w:bCs/>
          <w:sz w:val="23"/>
          <w:szCs w:val="23"/>
        </w:rPr>
        <w:t>Fundacją Cząstka Ciebie</w:t>
      </w:r>
      <w:r w:rsidRPr="000218F4">
        <w:rPr>
          <w:rFonts w:ascii="Calibri" w:hAnsi="Calibri" w:cs="Calibri"/>
          <w:sz w:val="23"/>
          <w:szCs w:val="23"/>
        </w:rPr>
        <w:t xml:space="preserve"> przygotowali </w:t>
      </w:r>
      <w:r w:rsidRPr="000218F4">
        <w:rPr>
          <w:rFonts w:ascii="Calibri" w:hAnsi="Calibri" w:cs="Calibri"/>
          <w:b/>
          <w:bCs/>
          <w:sz w:val="23"/>
          <w:szCs w:val="23"/>
        </w:rPr>
        <w:t>kolorową strefę dla dzieci</w:t>
      </w:r>
      <w:r w:rsidRPr="000218F4">
        <w:rPr>
          <w:rFonts w:ascii="Calibri" w:hAnsi="Calibri" w:cs="Calibri"/>
          <w:sz w:val="23"/>
          <w:szCs w:val="23"/>
        </w:rPr>
        <w:t>, gdzie najmłodsi będą się bawić, tworzyć i odkrywać motoryzację po swojemu.</w:t>
      </w:r>
    </w:p>
    <w:p w14:paraId="018D9068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23A415B0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Miłośników designu i projektowania z pewnością zainteresuje program przygotowany we współpracy z </w:t>
      </w:r>
      <w:r w:rsidRPr="000218F4">
        <w:rPr>
          <w:rFonts w:ascii="Calibri" w:hAnsi="Calibri" w:cs="Calibri"/>
          <w:b/>
          <w:bCs/>
          <w:sz w:val="23"/>
          <w:szCs w:val="23"/>
        </w:rPr>
        <w:t>Wydziałem Form Przemysłowych ASP w Krakowie</w:t>
      </w:r>
      <w:r w:rsidRPr="000218F4">
        <w:rPr>
          <w:rFonts w:ascii="Calibri" w:hAnsi="Calibri" w:cs="Calibri"/>
          <w:sz w:val="23"/>
          <w:szCs w:val="23"/>
        </w:rPr>
        <w:t>. Wśród atrakcji:</w:t>
      </w:r>
    </w:p>
    <w:p w14:paraId="68E0BAA1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b/>
          <w:bCs/>
          <w:sz w:val="23"/>
          <w:szCs w:val="23"/>
        </w:rPr>
        <w:t>- warsztat okiem projektanta</w:t>
      </w:r>
      <w:r w:rsidRPr="000218F4">
        <w:rPr>
          <w:rFonts w:ascii="Calibri" w:hAnsi="Calibri" w:cs="Calibri"/>
          <w:sz w:val="23"/>
          <w:szCs w:val="23"/>
        </w:rPr>
        <w:t>, czyli prezentacja narzędzi i procesów wspierających projektowanie nowoczesnych środków transportu,</w:t>
      </w:r>
    </w:p>
    <w:p w14:paraId="1064AD73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b/>
          <w:bCs/>
          <w:sz w:val="23"/>
          <w:szCs w:val="23"/>
        </w:rPr>
        <w:t>- warsztaty rysunku i modelowania w Clayu</w:t>
      </w:r>
      <w:r w:rsidRPr="000218F4">
        <w:rPr>
          <w:rFonts w:ascii="Calibri" w:hAnsi="Calibri" w:cs="Calibri"/>
          <w:sz w:val="23"/>
          <w:szCs w:val="23"/>
        </w:rPr>
        <w:t xml:space="preserve"> – idealna okazja, by spróbować swoich sił w tworzeniu własnych koncepcji motoryzacyjnych,</w:t>
      </w:r>
    </w:p>
    <w:p w14:paraId="015ECB08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b/>
          <w:bCs/>
          <w:sz w:val="23"/>
          <w:szCs w:val="23"/>
        </w:rPr>
        <w:t>- wystawa „Krakowska szkoła projektowania środków transportu”</w:t>
      </w:r>
      <w:r w:rsidRPr="000218F4">
        <w:rPr>
          <w:rFonts w:ascii="Calibri" w:hAnsi="Calibri" w:cs="Calibri"/>
          <w:sz w:val="23"/>
          <w:szCs w:val="23"/>
        </w:rPr>
        <w:t>, ukazująca oryginalne pomysły i wizje przyszłości stworzone przez studentów ASP.</w:t>
      </w:r>
    </w:p>
    <w:p w14:paraId="5116DCC1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2C9F9280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>TUNING SHOW EXPO to wydarzenie, które łączy pasję, naukę i wyobraźnię. Bo motoryzacja to nie tylko silniki i spaliny – to także sztuka, emocje i nowe idee.</w:t>
      </w:r>
    </w:p>
    <w:p w14:paraId="00C412DE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Dołącz do wydarzenia. TUNING SHOW EXPO już 13-14 września. </w:t>
      </w:r>
    </w:p>
    <w:p w14:paraId="7D148FDF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  <w:r w:rsidRPr="000218F4">
        <w:rPr>
          <w:rFonts w:ascii="Calibri" w:hAnsi="Calibri" w:cs="Calibri"/>
          <w:sz w:val="23"/>
          <w:szCs w:val="23"/>
        </w:rPr>
        <w:t xml:space="preserve">Bilety </w:t>
      </w:r>
      <w:hyperlink r:id="rId8" w:history="1">
        <w:r w:rsidRPr="000218F4">
          <w:rPr>
            <w:rStyle w:val="Hipercze"/>
            <w:rFonts w:ascii="Calibri" w:hAnsi="Calibri" w:cs="Calibri"/>
            <w:sz w:val="23"/>
            <w:szCs w:val="23"/>
          </w:rPr>
          <w:t>https://www.eventim.pl/artist/tuning-show-expo/</w:t>
        </w:r>
      </w:hyperlink>
      <w:r w:rsidRPr="000218F4">
        <w:rPr>
          <w:rFonts w:ascii="Calibri" w:hAnsi="Calibri" w:cs="Calibri"/>
          <w:sz w:val="23"/>
          <w:szCs w:val="23"/>
        </w:rPr>
        <w:t xml:space="preserve"> </w:t>
      </w:r>
    </w:p>
    <w:p w14:paraId="70594A82" w14:textId="77777777" w:rsidR="000218F4" w:rsidRPr="000218F4" w:rsidRDefault="000218F4" w:rsidP="000218F4">
      <w:pPr>
        <w:jc w:val="both"/>
        <w:rPr>
          <w:rFonts w:ascii="Calibri" w:hAnsi="Calibri" w:cs="Calibri"/>
          <w:sz w:val="23"/>
          <w:szCs w:val="23"/>
        </w:rPr>
      </w:pPr>
    </w:p>
    <w:p w14:paraId="2C8C5F74" w14:textId="77777777" w:rsidR="000218F4" w:rsidRPr="000218F4" w:rsidRDefault="000218F4" w:rsidP="000218F4">
      <w:pPr>
        <w:rPr>
          <w:rFonts w:ascii="Calibri" w:hAnsi="Calibri" w:cs="Calibri"/>
        </w:rPr>
      </w:pPr>
      <w:r w:rsidRPr="000218F4">
        <w:rPr>
          <w:rFonts w:ascii="Calibri" w:hAnsi="Calibri" w:cs="Calibri"/>
        </w:rPr>
        <w:t xml:space="preserve">Organizatorami TUNING SHOW EXPO są: Targi w Krakowie i </w:t>
      </w:r>
      <w:proofErr w:type="spellStart"/>
      <w:r w:rsidRPr="000218F4">
        <w:rPr>
          <w:rFonts w:ascii="Calibri" w:hAnsi="Calibri" w:cs="Calibri"/>
        </w:rPr>
        <w:t>Showtime</w:t>
      </w:r>
      <w:proofErr w:type="spellEnd"/>
      <w:r w:rsidRPr="000218F4">
        <w:rPr>
          <w:rFonts w:ascii="Calibri" w:hAnsi="Calibri" w:cs="Calibri"/>
        </w:rPr>
        <w:t xml:space="preserve"> Tomasz Pansewicz</w:t>
      </w:r>
    </w:p>
    <w:p w14:paraId="2036B34B" w14:textId="77777777" w:rsidR="000218F4" w:rsidRPr="000218F4" w:rsidRDefault="000218F4" w:rsidP="000218F4">
      <w:pPr>
        <w:rPr>
          <w:rFonts w:ascii="Calibri" w:hAnsi="Calibri" w:cs="Calibri"/>
        </w:rPr>
      </w:pPr>
      <w:r w:rsidRPr="000218F4">
        <w:rPr>
          <w:rFonts w:ascii="Calibri" w:hAnsi="Calibri" w:cs="Calibri"/>
        </w:rPr>
        <w:t>Sponsorzy wydarzenia: ERES Partner, TIGER Energy Drink</w:t>
      </w:r>
    </w:p>
    <w:p w14:paraId="50B19039" w14:textId="18F16BE7" w:rsidR="000218F4" w:rsidRDefault="000218F4" w:rsidP="000218F4">
      <w:pPr>
        <w:rPr>
          <w:rFonts w:ascii="Calibri" w:hAnsi="Calibri" w:cs="Calibri"/>
        </w:rPr>
      </w:pPr>
      <w:r w:rsidRPr="000218F4">
        <w:rPr>
          <w:rFonts w:ascii="Calibri" w:hAnsi="Calibri" w:cs="Calibri"/>
        </w:rPr>
        <w:t>Patronat medialny: Radio RMF MAX</w:t>
      </w:r>
      <w:r>
        <w:rPr>
          <w:rFonts w:ascii="Calibri" w:hAnsi="Calibri" w:cs="Calibri"/>
        </w:rPr>
        <w:t>X</w:t>
      </w:r>
    </w:p>
    <w:p w14:paraId="3187A517" w14:textId="77777777" w:rsidR="00CC31E4" w:rsidRDefault="00CC31E4" w:rsidP="000218F4">
      <w:pPr>
        <w:rPr>
          <w:rFonts w:ascii="Calibri" w:hAnsi="Calibri" w:cs="Calibri"/>
        </w:rPr>
      </w:pPr>
    </w:p>
    <w:p w14:paraId="7F90ADB6" w14:textId="771EA8A4" w:rsidR="00CC31E4" w:rsidRDefault="00CC31E4" w:rsidP="000218F4">
      <w:pPr>
        <w:rPr>
          <w:rFonts w:ascii="Calibri" w:hAnsi="Calibri" w:cs="Calibri"/>
        </w:rPr>
      </w:pPr>
      <w:r w:rsidRPr="00CC31E4">
        <w:rPr>
          <w:rFonts w:ascii="Calibri" w:hAnsi="Calibri" w:cs="Calibri"/>
          <w:noProof/>
        </w:rPr>
        <w:drawing>
          <wp:inline distT="0" distB="0" distL="0" distR="0" wp14:anchorId="65561815" wp14:editId="207FCEF7">
            <wp:extent cx="731520" cy="731520"/>
            <wp:effectExtent l="0" t="0" r="0" b="0"/>
            <wp:docPr id="1338147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5D784" w14:textId="77777777" w:rsidR="00CC31E4" w:rsidRPr="000218F4" w:rsidRDefault="00CC31E4" w:rsidP="000218F4">
      <w:pPr>
        <w:rPr>
          <w:rFonts w:ascii="Calibri" w:hAnsi="Calibri" w:cs="Calibri"/>
        </w:rPr>
      </w:pPr>
    </w:p>
    <w:p w14:paraId="3D2C4801" w14:textId="77777777" w:rsidR="000218F4" w:rsidRPr="000218F4" w:rsidRDefault="000218F4" w:rsidP="000218F4">
      <w:pPr>
        <w:rPr>
          <w:rFonts w:ascii="Calibri" w:hAnsi="Calibri" w:cs="Calibri"/>
        </w:rPr>
      </w:pPr>
      <w:r w:rsidRPr="000218F4">
        <w:rPr>
          <w:rFonts w:ascii="Calibri" w:hAnsi="Calibri" w:cs="Calibri"/>
        </w:rPr>
        <w:t xml:space="preserve">Partnerzy: Wydział Form Przemysłowych Akademii Sztuk Pięknych im. Jana Matejki w Krakowie, mototrends.pl, </w:t>
      </w:r>
      <w:proofErr w:type="spellStart"/>
      <w:r w:rsidRPr="000218F4">
        <w:rPr>
          <w:rFonts w:ascii="Calibri" w:hAnsi="Calibri" w:cs="Calibri"/>
        </w:rPr>
        <w:t>eventX</w:t>
      </w:r>
      <w:proofErr w:type="spellEnd"/>
      <w:r w:rsidRPr="000218F4">
        <w:rPr>
          <w:rFonts w:ascii="Calibri" w:hAnsi="Calibri" w:cs="Calibri"/>
        </w:rPr>
        <w:t xml:space="preserve">, </w:t>
      </w:r>
      <w:proofErr w:type="spellStart"/>
      <w:r w:rsidRPr="000218F4">
        <w:rPr>
          <w:rFonts w:ascii="Calibri" w:hAnsi="Calibri" w:cs="Calibri"/>
        </w:rPr>
        <w:t>MotoMikołaje</w:t>
      </w:r>
      <w:proofErr w:type="spellEnd"/>
      <w:r w:rsidRPr="000218F4">
        <w:rPr>
          <w:rFonts w:ascii="Calibri" w:hAnsi="Calibri" w:cs="Calibri"/>
        </w:rPr>
        <w:t xml:space="preserve"> Kraków, autoplac.pl, </w:t>
      </w:r>
      <w:proofErr w:type="spellStart"/>
      <w:r w:rsidRPr="000218F4">
        <w:rPr>
          <w:rFonts w:ascii="Calibri" w:hAnsi="Calibri" w:cs="Calibri"/>
        </w:rPr>
        <w:t>GoodLood</w:t>
      </w:r>
      <w:proofErr w:type="spellEnd"/>
    </w:p>
    <w:p w14:paraId="66D32EF2" w14:textId="77777777" w:rsidR="000218F4" w:rsidRPr="000218F4" w:rsidRDefault="000218F4" w:rsidP="000218F4">
      <w:pPr>
        <w:rPr>
          <w:rFonts w:ascii="Calibri" w:hAnsi="Calibri" w:cs="Calibri"/>
          <w:sz w:val="22"/>
          <w:szCs w:val="22"/>
        </w:rPr>
      </w:pPr>
    </w:p>
    <w:p w14:paraId="4EBCD8EC" w14:textId="77777777" w:rsidR="000218F4" w:rsidRPr="00557CE5" w:rsidRDefault="000218F4" w:rsidP="000218F4"/>
    <w:p w14:paraId="402159B1" w14:textId="7D3248F4" w:rsidR="006B6B8B" w:rsidRPr="00EB18C6" w:rsidRDefault="006B6B8B" w:rsidP="00066B12">
      <w:pPr>
        <w:rPr>
          <w:rFonts w:asciiTheme="minorHAnsi" w:hAnsiTheme="minorHAnsi" w:cstheme="minorHAnsi"/>
          <w:sz w:val="22"/>
          <w:szCs w:val="22"/>
        </w:rPr>
      </w:pPr>
    </w:p>
    <w:sectPr w:rsidR="006B6B8B" w:rsidRPr="00EB18C6" w:rsidSect="000C66B9">
      <w:headerReference w:type="default" r:id="rId10"/>
      <w:footerReference w:type="defaul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D3FE3" w14:textId="77777777" w:rsidR="00A67761" w:rsidRDefault="00A67761" w:rsidP="0054483B">
      <w:r>
        <w:separator/>
      </w:r>
    </w:p>
  </w:endnote>
  <w:endnote w:type="continuationSeparator" w:id="0">
    <w:p w14:paraId="7A5A9288" w14:textId="77777777" w:rsidR="00A67761" w:rsidRDefault="00A67761" w:rsidP="0054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5D843" w14:textId="77777777" w:rsidR="0054483B" w:rsidRDefault="006931B0">
    <w:r>
      <w:rPr>
        <w:noProof/>
      </w:rPr>
      <w:drawing>
        <wp:anchor distT="0" distB="0" distL="114300" distR="114300" simplePos="0" relativeHeight="251661312" behindDoc="0" locked="0" layoutInCell="1" allowOverlap="1" wp14:anchorId="2DE4A1B2" wp14:editId="371BF9C3">
          <wp:simplePos x="0" y="0"/>
          <wp:positionH relativeFrom="column">
            <wp:posOffset>-899795</wp:posOffset>
          </wp:positionH>
          <wp:positionV relativeFrom="page">
            <wp:posOffset>8924925</wp:posOffset>
          </wp:positionV>
          <wp:extent cx="7581900" cy="1762760"/>
          <wp:effectExtent l="0" t="0" r="0" b="889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wK-papier_firmowy(dol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76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71B2" w14:textId="77777777" w:rsidR="00A67761" w:rsidRDefault="00A67761" w:rsidP="0054483B">
      <w:r>
        <w:separator/>
      </w:r>
    </w:p>
  </w:footnote>
  <w:footnote w:type="continuationSeparator" w:id="0">
    <w:p w14:paraId="7795A554" w14:textId="77777777" w:rsidR="00A67761" w:rsidRDefault="00A67761" w:rsidP="0054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24A1" w14:textId="77777777" w:rsidR="0054483B" w:rsidRDefault="00E156A3" w:rsidP="0054483B">
    <w:pPr>
      <w:pStyle w:val="Nagwek"/>
      <w:tabs>
        <w:tab w:val="clear" w:pos="4536"/>
        <w:tab w:val="clear" w:pos="9072"/>
      </w:tabs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FD83FCE" wp14:editId="16148FFD">
          <wp:simplePos x="0" y="0"/>
          <wp:positionH relativeFrom="column">
            <wp:posOffset>-890270</wp:posOffset>
          </wp:positionH>
          <wp:positionV relativeFrom="paragraph">
            <wp:posOffset>0</wp:posOffset>
          </wp:positionV>
          <wp:extent cx="7515225" cy="1304925"/>
          <wp:effectExtent l="0" t="0" r="9525" b="9525"/>
          <wp:wrapThrough wrapText="bothSides">
            <wp:wrapPolygon edited="0">
              <wp:start x="0" y="0"/>
              <wp:lineTo x="0" y="21442"/>
              <wp:lineTo x="21573" y="21442"/>
              <wp:lineTo x="21573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wK papier firmow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5225" cy="1304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FE5"/>
    <w:multiLevelType w:val="hybridMultilevel"/>
    <w:tmpl w:val="15A0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27C20"/>
    <w:multiLevelType w:val="hybridMultilevel"/>
    <w:tmpl w:val="80D4D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E6BDE"/>
    <w:multiLevelType w:val="hybridMultilevel"/>
    <w:tmpl w:val="F6C0D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57B62"/>
    <w:multiLevelType w:val="hybridMultilevel"/>
    <w:tmpl w:val="3E827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67717"/>
    <w:multiLevelType w:val="hybridMultilevel"/>
    <w:tmpl w:val="030C6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2665C"/>
    <w:multiLevelType w:val="hybridMultilevel"/>
    <w:tmpl w:val="C2D01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75322"/>
    <w:multiLevelType w:val="hybridMultilevel"/>
    <w:tmpl w:val="24820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44C25"/>
    <w:multiLevelType w:val="hybridMultilevel"/>
    <w:tmpl w:val="3BA6B8D2"/>
    <w:lvl w:ilvl="0" w:tplc="D310C83A">
      <w:start w:val="1"/>
      <w:numFmt w:val="decimal"/>
      <w:lvlText w:val="%1."/>
      <w:lvlJc w:val="left"/>
      <w:pPr>
        <w:ind w:left="108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ED25C8"/>
    <w:multiLevelType w:val="hybridMultilevel"/>
    <w:tmpl w:val="7BC6C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649503">
    <w:abstractNumId w:val="4"/>
  </w:num>
  <w:num w:numId="2" w16cid:durableId="475146740">
    <w:abstractNumId w:val="3"/>
  </w:num>
  <w:num w:numId="3" w16cid:durableId="1181312573">
    <w:abstractNumId w:val="7"/>
  </w:num>
  <w:num w:numId="4" w16cid:durableId="1512842457">
    <w:abstractNumId w:val="0"/>
  </w:num>
  <w:num w:numId="5" w16cid:durableId="2062945381">
    <w:abstractNumId w:val="8"/>
  </w:num>
  <w:num w:numId="6" w16cid:durableId="748187915">
    <w:abstractNumId w:val="1"/>
  </w:num>
  <w:num w:numId="7" w16cid:durableId="1769036470">
    <w:abstractNumId w:val="5"/>
  </w:num>
  <w:num w:numId="8" w16cid:durableId="2117284045">
    <w:abstractNumId w:val="2"/>
  </w:num>
  <w:num w:numId="9" w16cid:durableId="798386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3B"/>
    <w:rsid w:val="000027AB"/>
    <w:rsid w:val="00005041"/>
    <w:rsid w:val="0001040F"/>
    <w:rsid w:val="00016658"/>
    <w:rsid w:val="0001777E"/>
    <w:rsid w:val="000218F4"/>
    <w:rsid w:val="000228B8"/>
    <w:rsid w:val="000232BD"/>
    <w:rsid w:val="000434CF"/>
    <w:rsid w:val="00046B2E"/>
    <w:rsid w:val="00062CE9"/>
    <w:rsid w:val="00066B12"/>
    <w:rsid w:val="00072ACA"/>
    <w:rsid w:val="00074F48"/>
    <w:rsid w:val="00080F0A"/>
    <w:rsid w:val="00095CB8"/>
    <w:rsid w:val="000C66B9"/>
    <w:rsid w:val="000F6215"/>
    <w:rsid w:val="000F6D66"/>
    <w:rsid w:val="0010785F"/>
    <w:rsid w:val="001078BA"/>
    <w:rsid w:val="00117F91"/>
    <w:rsid w:val="00126385"/>
    <w:rsid w:val="00136DF3"/>
    <w:rsid w:val="001372DB"/>
    <w:rsid w:val="00150DBD"/>
    <w:rsid w:val="00163671"/>
    <w:rsid w:val="00170757"/>
    <w:rsid w:val="001707BF"/>
    <w:rsid w:val="001719EF"/>
    <w:rsid w:val="001729B9"/>
    <w:rsid w:val="001731FF"/>
    <w:rsid w:val="00187F0B"/>
    <w:rsid w:val="001A48BB"/>
    <w:rsid w:val="001A546C"/>
    <w:rsid w:val="001A653B"/>
    <w:rsid w:val="001C0C3A"/>
    <w:rsid w:val="001C3002"/>
    <w:rsid w:val="001C3D16"/>
    <w:rsid w:val="001D7D57"/>
    <w:rsid w:val="001E4DF3"/>
    <w:rsid w:val="002126CC"/>
    <w:rsid w:val="00253577"/>
    <w:rsid w:val="00280AFB"/>
    <w:rsid w:val="00281730"/>
    <w:rsid w:val="00290489"/>
    <w:rsid w:val="002A3877"/>
    <w:rsid w:val="002A5CE2"/>
    <w:rsid w:val="002C52DF"/>
    <w:rsid w:val="002D39E9"/>
    <w:rsid w:val="002F1C07"/>
    <w:rsid w:val="00301696"/>
    <w:rsid w:val="003157C7"/>
    <w:rsid w:val="003321A2"/>
    <w:rsid w:val="003333FA"/>
    <w:rsid w:val="00340C12"/>
    <w:rsid w:val="003415FC"/>
    <w:rsid w:val="0036061D"/>
    <w:rsid w:val="00375FC0"/>
    <w:rsid w:val="0039774E"/>
    <w:rsid w:val="003A3B86"/>
    <w:rsid w:val="003A6956"/>
    <w:rsid w:val="003B0317"/>
    <w:rsid w:val="003B72D5"/>
    <w:rsid w:val="003C1D08"/>
    <w:rsid w:val="003C5413"/>
    <w:rsid w:val="003D3DA0"/>
    <w:rsid w:val="003E4D64"/>
    <w:rsid w:val="003F5942"/>
    <w:rsid w:val="00406241"/>
    <w:rsid w:val="00406F20"/>
    <w:rsid w:val="004141CD"/>
    <w:rsid w:val="00416F0D"/>
    <w:rsid w:val="00423E02"/>
    <w:rsid w:val="00424194"/>
    <w:rsid w:val="00427A52"/>
    <w:rsid w:val="00433AF7"/>
    <w:rsid w:val="00434246"/>
    <w:rsid w:val="00437471"/>
    <w:rsid w:val="00444868"/>
    <w:rsid w:val="00450DB3"/>
    <w:rsid w:val="004555F9"/>
    <w:rsid w:val="00486E5B"/>
    <w:rsid w:val="00490377"/>
    <w:rsid w:val="004962FA"/>
    <w:rsid w:val="004B4282"/>
    <w:rsid w:val="004C43EC"/>
    <w:rsid w:val="004E1F4D"/>
    <w:rsid w:val="004E30FD"/>
    <w:rsid w:val="00501D8B"/>
    <w:rsid w:val="00523C5E"/>
    <w:rsid w:val="00524F63"/>
    <w:rsid w:val="0054483B"/>
    <w:rsid w:val="00556213"/>
    <w:rsid w:val="0055655C"/>
    <w:rsid w:val="00561649"/>
    <w:rsid w:val="00567F25"/>
    <w:rsid w:val="00592B47"/>
    <w:rsid w:val="005A029C"/>
    <w:rsid w:val="005A0841"/>
    <w:rsid w:val="005A15FE"/>
    <w:rsid w:val="005A1DA9"/>
    <w:rsid w:val="005A3088"/>
    <w:rsid w:val="005B42F3"/>
    <w:rsid w:val="005C1DA1"/>
    <w:rsid w:val="00616412"/>
    <w:rsid w:val="00634A3E"/>
    <w:rsid w:val="00637F01"/>
    <w:rsid w:val="00652E0A"/>
    <w:rsid w:val="00663292"/>
    <w:rsid w:val="006748E8"/>
    <w:rsid w:val="006769EC"/>
    <w:rsid w:val="00680CAB"/>
    <w:rsid w:val="00683117"/>
    <w:rsid w:val="006931B0"/>
    <w:rsid w:val="006A170D"/>
    <w:rsid w:val="006A61B2"/>
    <w:rsid w:val="006A6803"/>
    <w:rsid w:val="006B6B8B"/>
    <w:rsid w:val="006C0F05"/>
    <w:rsid w:val="006D6BC5"/>
    <w:rsid w:val="006D7A99"/>
    <w:rsid w:val="006E2145"/>
    <w:rsid w:val="006F3545"/>
    <w:rsid w:val="006F75C6"/>
    <w:rsid w:val="0070286B"/>
    <w:rsid w:val="00704F02"/>
    <w:rsid w:val="00733E8B"/>
    <w:rsid w:val="00762096"/>
    <w:rsid w:val="00775B5B"/>
    <w:rsid w:val="00786287"/>
    <w:rsid w:val="007C1B47"/>
    <w:rsid w:val="007C3727"/>
    <w:rsid w:val="007D270B"/>
    <w:rsid w:val="007E2B7B"/>
    <w:rsid w:val="00804D42"/>
    <w:rsid w:val="008154FC"/>
    <w:rsid w:val="00826B32"/>
    <w:rsid w:val="008506D4"/>
    <w:rsid w:val="00866940"/>
    <w:rsid w:val="0087294F"/>
    <w:rsid w:val="0089217C"/>
    <w:rsid w:val="008A5ECA"/>
    <w:rsid w:val="008B3770"/>
    <w:rsid w:val="008B4B4D"/>
    <w:rsid w:val="008D03E8"/>
    <w:rsid w:val="008F20C3"/>
    <w:rsid w:val="00920413"/>
    <w:rsid w:val="00923A5F"/>
    <w:rsid w:val="009415C2"/>
    <w:rsid w:val="00945915"/>
    <w:rsid w:val="00946087"/>
    <w:rsid w:val="009652BC"/>
    <w:rsid w:val="00971D47"/>
    <w:rsid w:val="00992C36"/>
    <w:rsid w:val="0099335F"/>
    <w:rsid w:val="009C59BB"/>
    <w:rsid w:val="009C6A87"/>
    <w:rsid w:val="009D3B89"/>
    <w:rsid w:val="009F037A"/>
    <w:rsid w:val="009F0C59"/>
    <w:rsid w:val="00A1765D"/>
    <w:rsid w:val="00A1766C"/>
    <w:rsid w:val="00A21BD3"/>
    <w:rsid w:val="00A23FE9"/>
    <w:rsid w:val="00A329D2"/>
    <w:rsid w:val="00A55D5A"/>
    <w:rsid w:val="00A632BD"/>
    <w:rsid w:val="00A67761"/>
    <w:rsid w:val="00A71061"/>
    <w:rsid w:val="00A71DAC"/>
    <w:rsid w:val="00A93FFE"/>
    <w:rsid w:val="00A955D9"/>
    <w:rsid w:val="00AA22B2"/>
    <w:rsid w:val="00AA5874"/>
    <w:rsid w:val="00AA684D"/>
    <w:rsid w:val="00AA68CF"/>
    <w:rsid w:val="00AB2C7D"/>
    <w:rsid w:val="00AC28DB"/>
    <w:rsid w:val="00AD3D66"/>
    <w:rsid w:val="00AF7C66"/>
    <w:rsid w:val="00B12F0E"/>
    <w:rsid w:val="00B15AC8"/>
    <w:rsid w:val="00B26694"/>
    <w:rsid w:val="00B31830"/>
    <w:rsid w:val="00B330CF"/>
    <w:rsid w:val="00B33971"/>
    <w:rsid w:val="00B347AB"/>
    <w:rsid w:val="00B377BD"/>
    <w:rsid w:val="00B44A76"/>
    <w:rsid w:val="00B642B0"/>
    <w:rsid w:val="00B70449"/>
    <w:rsid w:val="00B96E9A"/>
    <w:rsid w:val="00BA16A2"/>
    <w:rsid w:val="00BB1661"/>
    <w:rsid w:val="00BC3A36"/>
    <w:rsid w:val="00BC52EE"/>
    <w:rsid w:val="00BD720C"/>
    <w:rsid w:val="00BE7FA5"/>
    <w:rsid w:val="00C1169F"/>
    <w:rsid w:val="00C12A76"/>
    <w:rsid w:val="00C215AD"/>
    <w:rsid w:val="00C26190"/>
    <w:rsid w:val="00C434D6"/>
    <w:rsid w:val="00C5190B"/>
    <w:rsid w:val="00C53BB6"/>
    <w:rsid w:val="00C56565"/>
    <w:rsid w:val="00C86888"/>
    <w:rsid w:val="00CC31E4"/>
    <w:rsid w:val="00CE5DA5"/>
    <w:rsid w:val="00CF42AC"/>
    <w:rsid w:val="00D03F56"/>
    <w:rsid w:val="00D04863"/>
    <w:rsid w:val="00D354EE"/>
    <w:rsid w:val="00D61176"/>
    <w:rsid w:val="00D76B8F"/>
    <w:rsid w:val="00D90656"/>
    <w:rsid w:val="00DA508B"/>
    <w:rsid w:val="00DB0CC5"/>
    <w:rsid w:val="00DD3101"/>
    <w:rsid w:val="00DD3231"/>
    <w:rsid w:val="00DE37E1"/>
    <w:rsid w:val="00DE4D68"/>
    <w:rsid w:val="00DF709C"/>
    <w:rsid w:val="00E029FB"/>
    <w:rsid w:val="00E04ECE"/>
    <w:rsid w:val="00E07FB2"/>
    <w:rsid w:val="00E156A3"/>
    <w:rsid w:val="00E209C2"/>
    <w:rsid w:val="00E2502F"/>
    <w:rsid w:val="00E25B75"/>
    <w:rsid w:val="00E32E60"/>
    <w:rsid w:val="00E43754"/>
    <w:rsid w:val="00E4730D"/>
    <w:rsid w:val="00E530A7"/>
    <w:rsid w:val="00E62349"/>
    <w:rsid w:val="00E708F3"/>
    <w:rsid w:val="00E7241A"/>
    <w:rsid w:val="00E73B4D"/>
    <w:rsid w:val="00E94B13"/>
    <w:rsid w:val="00EB18C6"/>
    <w:rsid w:val="00EB2B7B"/>
    <w:rsid w:val="00EB57CA"/>
    <w:rsid w:val="00EB69D9"/>
    <w:rsid w:val="00EB6F38"/>
    <w:rsid w:val="00EC43E4"/>
    <w:rsid w:val="00F30024"/>
    <w:rsid w:val="00F3550A"/>
    <w:rsid w:val="00F37E9B"/>
    <w:rsid w:val="00F42AFC"/>
    <w:rsid w:val="00F43A1E"/>
    <w:rsid w:val="00F46E0D"/>
    <w:rsid w:val="00F564BF"/>
    <w:rsid w:val="00F670A8"/>
    <w:rsid w:val="00F73A91"/>
    <w:rsid w:val="00F802CE"/>
    <w:rsid w:val="00F804DC"/>
    <w:rsid w:val="00F94962"/>
    <w:rsid w:val="00F9708F"/>
    <w:rsid w:val="00FA4973"/>
    <w:rsid w:val="00FC20D2"/>
    <w:rsid w:val="00FC3FDC"/>
    <w:rsid w:val="00FC6A10"/>
    <w:rsid w:val="00FD358A"/>
    <w:rsid w:val="00FE3226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6C45F"/>
  <w15:docId w15:val="{252BA4A2-1E1E-4607-B986-719C66BB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F709C"/>
    <w:pPr>
      <w:keepNext/>
      <w:spacing w:line="360" w:lineRule="auto"/>
      <w:jc w:val="center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48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4483B"/>
  </w:style>
  <w:style w:type="paragraph" w:styleId="Stopka">
    <w:name w:val="footer"/>
    <w:basedOn w:val="Normalny"/>
    <w:link w:val="StopkaZnak"/>
    <w:uiPriority w:val="99"/>
    <w:unhideWhenUsed/>
    <w:rsid w:val="005448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4483B"/>
  </w:style>
  <w:style w:type="paragraph" w:styleId="Tekstdymka">
    <w:name w:val="Balloon Text"/>
    <w:basedOn w:val="Normalny"/>
    <w:link w:val="TekstdymkaZnak"/>
    <w:uiPriority w:val="99"/>
    <w:semiHidden/>
    <w:unhideWhenUsed/>
    <w:rsid w:val="0054483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83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375FC0"/>
    <w:pPr>
      <w:widowControl w:val="0"/>
    </w:pPr>
    <w:rPr>
      <w:rFonts w:ascii="Arial" w:hAnsi="Arial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375FC0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866940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en-US" w:eastAsia="zh-CN" w:bidi="hi-IN"/>
    </w:rPr>
  </w:style>
  <w:style w:type="character" w:styleId="Hipercze">
    <w:name w:val="Hyperlink"/>
    <w:basedOn w:val="Domylnaczcionkaakapitu"/>
    <w:uiPriority w:val="99"/>
    <w:unhideWhenUsed/>
    <w:rsid w:val="0087294F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F70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F7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F709C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F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330CF"/>
    <w:rPr>
      <w:i/>
      <w:iCs/>
    </w:rPr>
  </w:style>
  <w:style w:type="paragraph" w:customStyle="1" w:styleId="Default">
    <w:name w:val="Default"/>
    <w:rsid w:val="008B4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27A52"/>
    <w:rPr>
      <w:b/>
      <w:bCs/>
    </w:rPr>
  </w:style>
  <w:style w:type="character" w:customStyle="1" w:styleId="apple-converted-space">
    <w:name w:val="apple-converted-space"/>
    <w:basedOn w:val="Domylnaczcionkaakapitu"/>
    <w:rsid w:val="00427A52"/>
  </w:style>
  <w:style w:type="paragraph" w:styleId="Tekstkomentarza">
    <w:name w:val="annotation text"/>
    <w:basedOn w:val="Normalny"/>
    <w:link w:val="TekstkomentarzaZnak"/>
    <w:uiPriority w:val="99"/>
    <w:unhideWhenUsed/>
    <w:rsid w:val="00D6117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1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6117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52E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2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4342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E0A"/>
    <w:rPr>
      <w:color w:val="808080"/>
      <w:shd w:val="clear" w:color="auto" w:fill="E6E6E6"/>
    </w:rPr>
  </w:style>
  <w:style w:type="paragraph" w:styleId="Zwykytekst">
    <w:name w:val="Plain Text"/>
    <w:basedOn w:val="Normalny"/>
    <w:link w:val="ZwykytekstZnak"/>
    <w:uiPriority w:val="99"/>
    <w:unhideWhenUsed/>
    <w:rsid w:val="000228B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228B8"/>
    <w:rPr>
      <w:rFonts w:ascii="Calibri" w:hAnsi="Calibri"/>
      <w:szCs w:val="21"/>
    </w:rPr>
  </w:style>
  <w:style w:type="character" w:customStyle="1" w:styleId="ui-provider">
    <w:name w:val="ui-provider"/>
    <w:basedOn w:val="Domylnaczcionkaakapitu"/>
    <w:rsid w:val="00A71DAC"/>
  </w:style>
  <w:style w:type="paragraph" w:customStyle="1" w:styleId="paragraph">
    <w:name w:val="paragraph"/>
    <w:basedOn w:val="Normalny"/>
    <w:rsid w:val="00A71DA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A7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entim.pl/artist/tuning-show-expo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tuningshowexp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1099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lukasz</dc:creator>
  <cp:lastModifiedBy>Katarzyna Gościańska</cp:lastModifiedBy>
  <cp:revision>2</cp:revision>
  <cp:lastPrinted>2025-09-12T08:31:00Z</cp:lastPrinted>
  <dcterms:created xsi:type="dcterms:W3CDTF">2025-09-12T08:47:00Z</dcterms:created>
  <dcterms:modified xsi:type="dcterms:W3CDTF">2025-09-12T08:47:00Z</dcterms:modified>
</cp:coreProperties>
</file>